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900" w:rsidRPr="00207900" w:rsidRDefault="00207900" w:rsidP="00207900">
      <w:pPr>
        <w:pStyle w:val="ConsPlusNormal"/>
        <w:spacing w:line="276" w:lineRule="auto"/>
        <w:ind w:left="4536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Утверждено</w:t>
      </w:r>
    </w:p>
    <w:p w:rsidR="00207900" w:rsidRPr="00207900" w:rsidRDefault="00207900" w:rsidP="00207900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207900" w:rsidRPr="00207900" w:rsidRDefault="00207900" w:rsidP="00207900">
      <w:pPr>
        <w:pStyle w:val="ConsPlusNormal"/>
        <w:spacing w:line="276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от 18 февраля 2020 г. N 241</w:t>
      </w:r>
    </w:p>
    <w:p w:rsidR="00207900" w:rsidRPr="00207900" w:rsidRDefault="00207900" w:rsidP="0020790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207900">
        <w:rPr>
          <w:rFonts w:ascii="Times New Roman" w:hAnsi="Times New Roman" w:cs="Times New Roman"/>
          <w:sz w:val="26"/>
          <w:szCs w:val="26"/>
        </w:rPr>
        <w:t>ПОЛОЖЕНИЕ</w:t>
      </w: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о порядке учета предложений по проекту Устава муниципального</w:t>
      </w: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образования городской округ город Торжок Тверской области</w:t>
      </w: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(о внесении изменений в Устав муниципального образования</w:t>
      </w: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городской округ город Торжок Тверской области)</w:t>
      </w:r>
    </w:p>
    <w:p w:rsidR="00207900" w:rsidRPr="00207900" w:rsidRDefault="00207900" w:rsidP="0020790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7900" w:rsidRPr="00207900" w:rsidRDefault="00207900" w:rsidP="00207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 xml:space="preserve">1. Настоящее Положение о порядке учета предложений по проекту Устава муниципального образования городской округ город Торжок Тверской области (о внесении изменений в </w:t>
      </w:r>
      <w:hyperlink r:id="rId4">
        <w:r w:rsidRPr="0020790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Торжок Тверской области) (далее - Положение) регулирует вопросы внесения, учета и рассмотрения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Думой предложений по проекту Устава муниципального образования городской округ город Торжок Тверской области (внесении изменений в Устав муниципального образования городской округ город Торжок Тверской области) (далее - предложения).</w:t>
      </w:r>
    </w:p>
    <w:p w:rsidR="00207900" w:rsidRPr="00207900" w:rsidRDefault="00207900" w:rsidP="00207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 w:rsidRPr="00207900">
        <w:rPr>
          <w:rFonts w:ascii="Times New Roman" w:hAnsi="Times New Roman" w:cs="Times New Roman"/>
          <w:sz w:val="26"/>
          <w:szCs w:val="26"/>
        </w:rPr>
        <w:t xml:space="preserve">2. Проект решения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Думы по проекту Устава муниципального образования городской округ город Торжок Тверской области (о внесении изменений в </w:t>
      </w:r>
      <w:hyperlink r:id="rId5">
        <w:r w:rsidRPr="0020790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Торжок Тверской области) подлежит опубликованию в официальных печатных средствах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информации, а также размещению на официальных сайтах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Думы и администрации города Торжка.</w:t>
      </w:r>
    </w:p>
    <w:p w:rsidR="00207900" w:rsidRPr="00207900" w:rsidRDefault="00207900" w:rsidP="00207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 xml:space="preserve">3. Предложения могут быть внесены гражданами и общественными организациями (объединениями), должны быть сформулированы в виде поправок к соответствующим положениям (пунктам, статьям) проекта Устава муниципального образования городской округ город Торжок Тверской области (о внесении изменений в </w:t>
      </w:r>
      <w:hyperlink r:id="rId6">
        <w:r w:rsidRPr="0020790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Торжок Тверской области) и сопровождаться пояснительной запиской, в которой обосновывается необходимость их принятия.</w:t>
      </w:r>
    </w:p>
    <w:p w:rsidR="00207900" w:rsidRPr="00207900" w:rsidRDefault="00207900" w:rsidP="00207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 xml:space="preserve">4. Предложения в течение 20 дней со дня опубликования проекта решения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Думы вместе с проектом Устава муниципального образования городской округ город Торжок Тверской области (о внесении изменений в </w:t>
      </w:r>
      <w:hyperlink r:id="rId7">
        <w:r w:rsidRPr="0020790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Торжок Тверской области) в средствах массовой информации, указанных в </w:t>
      </w:r>
      <w:hyperlink w:anchor="P39">
        <w:r w:rsidRPr="00207900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настоящего Положения, могут направляться в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городскую Думу через </w:t>
      </w:r>
      <w:r w:rsidRPr="00207900">
        <w:rPr>
          <w:rFonts w:ascii="Times New Roman" w:hAnsi="Times New Roman" w:cs="Times New Roman"/>
          <w:sz w:val="26"/>
          <w:szCs w:val="26"/>
        </w:rPr>
        <w:lastRenderedPageBreak/>
        <w:t xml:space="preserve">отделение связи (почтой), электронной почтой, доставляться нарочным, либо непосредственно передаваться заявителями в приемную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Думы по адресу: 172002, г. Торжок, пл. Ананьина, д. 2, адрес электронной почты - gorduma@duma-torzhok.ru, или депутату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Думы по соответствующему избирательному округу.</w:t>
      </w:r>
    </w:p>
    <w:p w:rsidR="00207900" w:rsidRPr="00207900" w:rsidRDefault="00207900" w:rsidP="00207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 xml:space="preserve">5. Предложения, поступившие в адрес депутата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Думы, передаются им в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городскую Думу лично, через отделение связи (почтой) либо электронной почтой с сопроводительным письмом.</w:t>
      </w:r>
    </w:p>
    <w:p w:rsidR="00207900" w:rsidRPr="00207900" w:rsidRDefault="00207900" w:rsidP="00207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 xml:space="preserve">6. Предложения, поступившие в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Торжокскую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городскую Думу, регистрируются в приемной Думы в день поступления и передаются Председателю (заместителю Председателя) Думы для рассмотрения. Председатель (заместитель Председателя) Думы направляет поступившие предложения в рабочую группу по подготовке проекта Устава муниципального образования городской округ город Торжок Тверской области (о внесении изменений в </w:t>
      </w:r>
      <w:hyperlink r:id="rId8">
        <w:r w:rsidRPr="0020790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Торжок Тверской области) (далее - рабочая группа).</w:t>
      </w:r>
    </w:p>
    <w:p w:rsidR="00207900" w:rsidRPr="00207900" w:rsidRDefault="00207900" w:rsidP="00207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 xml:space="preserve">7. Рабочая группа обязана рассмотреть проект Устава муниципального образования городской округ город Торжок Тверской области (о внесении изменений в </w:t>
      </w:r>
      <w:hyperlink r:id="rId9">
        <w:r w:rsidRPr="0020790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Торжок Тверской области) и поступившие в Думу в соответствии с настоящим Положением предложения не позднее чем за 30 рабочих дней со дня опубликования указанного проекта Устава муниципального образования городской округ город Торжок Тверской области (о внесении изменений в Устав муниципального образования городской округ город Торжок Тверской области) в средствах массовой информации, указанных в </w:t>
      </w:r>
      <w:hyperlink w:anchor="P39">
        <w:r w:rsidRPr="00207900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207900" w:rsidRPr="00207900" w:rsidRDefault="00207900" w:rsidP="00207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 xml:space="preserve">8. Информация о дате, времени и месте проведения публичных слушаний по проекту Устава муниципального образования городской округ город Торжок Тверской области (о внесении изменений в </w:t>
      </w:r>
      <w:hyperlink r:id="rId10">
        <w:r w:rsidRPr="0020790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Торжок Тверской области) доводится организатором публичных слушаний до населения муниципального образования город Торжок через средства массовой информации, указанные в </w:t>
      </w:r>
      <w:hyperlink w:anchor="P39">
        <w:r w:rsidRPr="00207900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настоящего Положения, не позднее чем за 7 дней до их проведения.</w:t>
      </w:r>
    </w:p>
    <w:p w:rsidR="00207900" w:rsidRPr="00207900" w:rsidRDefault="00207900" w:rsidP="0020790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 xml:space="preserve">9. После проведения публичных слушаний предложения о внесении поправок в проект Устава муниципального образования городской округ город Торжок Тверской области (о внесении изменений в </w:t>
      </w:r>
      <w:hyperlink r:id="rId11">
        <w:r w:rsidRPr="0020790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20790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Торжок Тверской области) направляются Председателем Думы для рассмотрения их на заседании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Думы в соответствии с Регламентом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Думы для принятия соответствующего решения.</w:t>
      </w:r>
    </w:p>
    <w:p w:rsidR="00207900" w:rsidRPr="00207900" w:rsidRDefault="00207900" w:rsidP="0020790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7900" w:rsidRPr="00207900" w:rsidRDefault="00207900" w:rsidP="0020790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7900" w:rsidRPr="00207900" w:rsidRDefault="00207900" w:rsidP="0020790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7900" w:rsidRPr="00207900" w:rsidRDefault="00207900" w:rsidP="0020790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7900" w:rsidRPr="00207900" w:rsidRDefault="00207900" w:rsidP="00207900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20790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07900" w:rsidRPr="00207900" w:rsidRDefault="00207900" w:rsidP="002079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к Положению о порядке учета предложений</w:t>
      </w:r>
    </w:p>
    <w:p w:rsidR="00207900" w:rsidRPr="00207900" w:rsidRDefault="00207900" w:rsidP="002079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по проекту Устава муниципального образования</w:t>
      </w:r>
    </w:p>
    <w:p w:rsidR="00207900" w:rsidRPr="00207900" w:rsidRDefault="00207900" w:rsidP="002079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городской округ город Торжок Тверской области,</w:t>
      </w:r>
    </w:p>
    <w:p w:rsidR="00207900" w:rsidRPr="00207900" w:rsidRDefault="00207900" w:rsidP="002079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 xml:space="preserve">утвержденному решением </w:t>
      </w:r>
      <w:proofErr w:type="spellStart"/>
      <w:r w:rsidRPr="00207900"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 w:rsidRPr="00207900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207900" w:rsidRPr="00207900" w:rsidRDefault="00207900" w:rsidP="0020790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от 18 февраля 2020 г. N 241</w:t>
      </w:r>
    </w:p>
    <w:p w:rsidR="00207900" w:rsidRPr="00207900" w:rsidRDefault="00207900" w:rsidP="0020790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Предложения</w:t>
      </w: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о внесении изменений и дополнений в проект Устава</w:t>
      </w: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город Торжок</w:t>
      </w: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Тверской области (о внесении изменений в Устав</w:t>
      </w: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</w:t>
      </w:r>
    </w:p>
    <w:p w:rsidR="00207900" w:rsidRPr="00207900" w:rsidRDefault="00207900" w:rsidP="0020790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7900">
        <w:rPr>
          <w:rFonts w:ascii="Times New Roman" w:hAnsi="Times New Roman" w:cs="Times New Roman"/>
          <w:sz w:val="26"/>
          <w:szCs w:val="26"/>
        </w:rPr>
        <w:t>город Торжок Тверской области)</w:t>
      </w:r>
    </w:p>
    <w:p w:rsidR="00207900" w:rsidRPr="00207900" w:rsidRDefault="00207900" w:rsidP="00207900">
      <w:pPr>
        <w:pStyle w:val="ConsPlusNormal"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3515"/>
        <w:gridCol w:w="1247"/>
        <w:gridCol w:w="1800"/>
      </w:tblGrid>
      <w:tr w:rsidR="00207900" w:rsidRPr="00207900">
        <w:tc>
          <w:tcPr>
            <w:tcW w:w="540" w:type="dxa"/>
          </w:tcPr>
          <w:p w:rsidR="00207900" w:rsidRPr="00207900" w:rsidRDefault="00207900" w:rsidP="002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90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870" w:type="dxa"/>
          </w:tcPr>
          <w:p w:rsidR="00207900" w:rsidRPr="00207900" w:rsidRDefault="00207900" w:rsidP="002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900">
              <w:rPr>
                <w:rFonts w:ascii="Times New Roman" w:hAnsi="Times New Roman" w:cs="Times New Roman"/>
                <w:sz w:val="26"/>
                <w:szCs w:val="26"/>
              </w:rPr>
              <w:t xml:space="preserve">Пункт, статья проекта Устава (о внесении изменений в </w:t>
            </w:r>
            <w:hyperlink r:id="rId12">
              <w:r w:rsidRPr="00207900">
                <w:rPr>
                  <w:rFonts w:ascii="Times New Roman" w:hAnsi="Times New Roman" w:cs="Times New Roman"/>
                  <w:sz w:val="26"/>
                  <w:szCs w:val="26"/>
                </w:rPr>
                <w:t>Устав</w:t>
              </w:r>
            </w:hyperlink>
            <w:r w:rsidRPr="00207900">
              <w:rPr>
                <w:rFonts w:ascii="Times New Roman" w:hAnsi="Times New Roman" w:cs="Times New Roman"/>
                <w:sz w:val="26"/>
                <w:szCs w:val="26"/>
              </w:rPr>
              <w:t>), в которые вносится поправка</w:t>
            </w:r>
          </w:p>
        </w:tc>
        <w:tc>
          <w:tcPr>
            <w:tcW w:w="3515" w:type="dxa"/>
          </w:tcPr>
          <w:p w:rsidR="00207900" w:rsidRPr="00207900" w:rsidRDefault="00207900" w:rsidP="002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900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 (поправки)</w:t>
            </w:r>
          </w:p>
        </w:tc>
        <w:tc>
          <w:tcPr>
            <w:tcW w:w="1247" w:type="dxa"/>
          </w:tcPr>
          <w:p w:rsidR="00207900" w:rsidRPr="00207900" w:rsidRDefault="00207900" w:rsidP="002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900">
              <w:rPr>
                <w:rFonts w:ascii="Times New Roman" w:hAnsi="Times New Roman" w:cs="Times New Roman"/>
                <w:sz w:val="26"/>
                <w:szCs w:val="26"/>
              </w:rPr>
              <w:t>Кем внесено</w:t>
            </w:r>
          </w:p>
        </w:tc>
        <w:tc>
          <w:tcPr>
            <w:tcW w:w="1800" w:type="dxa"/>
          </w:tcPr>
          <w:p w:rsidR="00207900" w:rsidRPr="00207900" w:rsidRDefault="00207900" w:rsidP="002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90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07900" w:rsidRPr="00207900">
        <w:tc>
          <w:tcPr>
            <w:tcW w:w="540" w:type="dxa"/>
          </w:tcPr>
          <w:p w:rsidR="00207900" w:rsidRPr="00207900" w:rsidRDefault="00207900" w:rsidP="002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9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</w:tcPr>
          <w:p w:rsidR="00207900" w:rsidRPr="00207900" w:rsidRDefault="00207900" w:rsidP="002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9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15" w:type="dxa"/>
          </w:tcPr>
          <w:p w:rsidR="00207900" w:rsidRPr="00207900" w:rsidRDefault="00207900" w:rsidP="002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9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</w:tcPr>
          <w:p w:rsidR="00207900" w:rsidRPr="00207900" w:rsidRDefault="00207900" w:rsidP="002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9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</w:tcPr>
          <w:p w:rsidR="00207900" w:rsidRPr="00207900" w:rsidRDefault="00207900" w:rsidP="0020790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9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207900" w:rsidRPr="00207900" w:rsidRDefault="00207900" w:rsidP="002079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900" w:rsidRPr="00207900" w:rsidRDefault="00207900" w:rsidP="0020790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900" w:rsidRPr="00207900" w:rsidRDefault="00207900" w:rsidP="00207900">
      <w:pPr>
        <w:pStyle w:val="ConsPlusNormal"/>
        <w:pBdr>
          <w:bottom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41C1" w:rsidRPr="00207900" w:rsidRDefault="00FA41C1" w:rsidP="0020790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FA41C1" w:rsidRPr="00207900" w:rsidSect="00DC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00"/>
    <w:rsid w:val="00207900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358C-E669-4ACF-A94F-81E77CD9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79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79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BC704062FE0BE0F934EE2657B646DB8D1B954A9E579A862ED675907A0FAD75528F2019AFB212A66A0FA8603418700367E0B4EB07843D7F0A927491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BBC704062FE0BE0F934EE2657B646DB8D1B954A9E579A862ED675907A0FAD75528F2019AFB212A66A0FA8603418700367E0B4EB07843D7F0A927491DL" TargetMode="External"/><Relationship Id="rId12" Type="http://schemas.openxmlformats.org/officeDocument/2006/relationships/hyperlink" Target="consultantplus://offline/ref=FDBBC704062FE0BE0F934EE2657B646DB8D1B954A9E579A862ED675907A0FAD75528F2019AFB212A66A0FA8603418700367E0B4EB07843D7F0A927491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BC704062FE0BE0F934EE2657B646DB8D1B954A9E579A862ED675907A0FAD75528F2019AFB212A66A0FA8603418700367E0B4EB07843D7F0A927491DL" TargetMode="External"/><Relationship Id="rId11" Type="http://schemas.openxmlformats.org/officeDocument/2006/relationships/hyperlink" Target="consultantplus://offline/ref=FDBBC704062FE0BE0F934EE2657B646DB8D1B954A9E579A862ED675907A0FAD75528F2019AFB212A66A0FA8603418700367E0B4EB07843D7F0A927491DL" TargetMode="External"/><Relationship Id="rId5" Type="http://schemas.openxmlformats.org/officeDocument/2006/relationships/hyperlink" Target="consultantplus://offline/ref=FDBBC704062FE0BE0F934EE2657B646DB8D1B954A9E579A862ED675907A0FAD75528F2019AFB212A66A0FA8603418700367E0B4EB07843D7F0A927491DL" TargetMode="External"/><Relationship Id="rId10" Type="http://schemas.openxmlformats.org/officeDocument/2006/relationships/hyperlink" Target="consultantplus://offline/ref=FDBBC704062FE0BE0F934EE2657B646DB8D1B954A9E579A862ED675907A0FAD75528F2019AFB212A66A0FA8603418700367E0B4EB07843D7F0A927491DL" TargetMode="External"/><Relationship Id="rId4" Type="http://schemas.openxmlformats.org/officeDocument/2006/relationships/hyperlink" Target="consultantplus://offline/ref=FDBBC704062FE0BE0F934EE2657B646DB8D1B954A9E579A862ED675907A0FAD75528F2019AFB212A66A0FA8603418700367E0B4EB07843D7F0A927491DL" TargetMode="External"/><Relationship Id="rId9" Type="http://schemas.openxmlformats.org/officeDocument/2006/relationships/hyperlink" Target="consultantplus://offline/ref=FDBBC704062FE0BE0F934EE2657B646DB8D1B954A9E579A862ED675907A0FAD75528F2019AFB212A66A0FA8603418700367E0B4EB07843D7F0A927491D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6279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Сидорова</dc:creator>
  <cp:keywords/>
  <dc:description/>
  <cp:lastModifiedBy>Ольга Сидорова</cp:lastModifiedBy>
  <cp:revision>1</cp:revision>
  <dcterms:created xsi:type="dcterms:W3CDTF">2023-09-25T11:53:00Z</dcterms:created>
  <dcterms:modified xsi:type="dcterms:W3CDTF">2023-09-25T11:55:00Z</dcterms:modified>
</cp:coreProperties>
</file>